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1E80" w14:textId="2F735C95" w:rsidR="0077442A" w:rsidRPr="007878CD" w:rsidRDefault="007878CD">
      <w:pPr>
        <w:rPr>
          <w:b/>
          <w:bCs/>
        </w:rPr>
      </w:pPr>
      <w:r w:rsidRPr="007878CD">
        <w:rPr>
          <w:b/>
          <w:bCs/>
        </w:rPr>
        <w:t>Question 1:</w:t>
      </w:r>
    </w:p>
    <w:p w14:paraId="77B38AD4" w14:textId="11A7577A" w:rsidR="007878CD" w:rsidRDefault="007878CD">
      <w:r w:rsidRPr="007878CD">
        <w:t>The first step in the physiology workflow is:</w:t>
      </w:r>
    </w:p>
    <w:p w14:paraId="5BD3AB7A" w14:textId="07BA1AD5" w:rsidR="007878CD" w:rsidRDefault="007878CD">
      <w:r>
        <w:t xml:space="preserve">Answer: C. </w:t>
      </w:r>
      <w:r w:rsidRPr="007878CD">
        <w:t>Power System on (Connect AO/ECG cables from the mobile S5/CORE to the Tram/hemodynamic monitor</w:t>
      </w:r>
    </w:p>
    <w:p w14:paraId="09A40B17" w14:textId="754A1D30" w:rsidR="007878CD" w:rsidRDefault="007878CD"/>
    <w:p w14:paraId="374E9E3E" w14:textId="06D9DC48" w:rsidR="007878CD" w:rsidRPr="007878CD" w:rsidRDefault="007878CD">
      <w:pPr>
        <w:rPr>
          <w:b/>
          <w:bCs/>
        </w:rPr>
      </w:pPr>
      <w:r w:rsidRPr="007878CD">
        <w:rPr>
          <w:b/>
          <w:bCs/>
        </w:rPr>
        <w:t>Question 2:</w:t>
      </w:r>
    </w:p>
    <w:p w14:paraId="6EE46BCD" w14:textId="2978A5E3" w:rsidR="007878CD" w:rsidRDefault="007878CD">
      <w:r w:rsidRPr="007878CD">
        <w:t>After powering on the system, the next step in the physiology workflow is:</w:t>
      </w:r>
    </w:p>
    <w:p w14:paraId="1480B921" w14:textId="72D27FC0" w:rsidR="007878CD" w:rsidRDefault="007878CD">
      <w:r>
        <w:t xml:space="preserve">Answer: A. </w:t>
      </w:r>
      <w:r w:rsidRPr="007878CD">
        <w:t>Enter patient information on the IVUS screen</w:t>
      </w:r>
    </w:p>
    <w:p w14:paraId="107BD95F" w14:textId="7A4EC549" w:rsidR="007878CD" w:rsidRDefault="007878CD"/>
    <w:p w14:paraId="3AF36F11" w14:textId="32224D3B" w:rsidR="007878CD" w:rsidRPr="00D70762" w:rsidRDefault="007878CD">
      <w:pPr>
        <w:rPr>
          <w:b/>
          <w:bCs/>
        </w:rPr>
      </w:pPr>
      <w:r w:rsidRPr="00D70762">
        <w:rPr>
          <w:b/>
          <w:bCs/>
        </w:rPr>
        <w:t>Question 3:</w:t>
      </w:r>
    </w:p>
    <w:p w14:paraId="68F9A28E" w14:textId="6A7C1091" w:rsidR="007878CD" w:rsidRDefault="00D70762">
      <w:r w:rsidRPr="00D70762">
        <w:t xml:space="preserve">You must select </w:t>
      </w:r>
      <w:proofErr w:type="spellStart"/>
      <w:r w:rsidRPr="00D70762">
        <w:t>iFR</w:t>
      </w:r>
      <w:proofErr w:type="spellEnd"/>
      <w:r w:rsidRPr="00D70762">
        <w:t xml:space="preserve"> Modality before you select FFR Modality from the Select Mode icon.</w:t>
      </w:r>
    </w:p>
    <w:p w14:paraId="3494827D" w14:textId="15D7C771" w:rsidR="00D70762" w:rsidRDefault="00D70762">
      <w:r>
        <w:t>Answer: False</w:t>
      </w:r>
    </w:p>
    <w:p w14:paraId="120AF7F2" w14:textId="49D6B3BD" w:rsidR="00D70762" w:rsidRDefault="00D70762"/>
    <w:p w14:paraId="4CBA35AC" w14:textId="14749825" w:rsidR="00D70762" w:rsidRPr="001C2FEC" w:rsidRDefault="00311F49">
      <w:pPr>
        <w:rPr>
          <w:b/>
          <w:bCs/>
        </w:rPr>
      </w:pPr>
      <w:r w:rsidRPr="001C2FEC">
        <w:rPr>
          <w:b/>
          <w:bCs/>
        </w:rPr>
        <w:t>Question 4:</w:t>
      </w:r>
    </w:p>
    <w:p w14:paraId="57FD92B7" w14:textId="3A5F41CD" w:rsidR="00311F49" w:rsidRDefault="00311F49">
      <w:r w:rsidRPr="00311F49">
        <w:t>After which step do you open and remove wire from the package?</w:t>
      </w:r>
    </w:p>
    <w:p w14:paraId="736C1F80" w14:textId="49750C37" w:rsidR="00311F49" w:rsidRDefault="00311F49">
      <w:r>
        <w:t xml:space="preserve">Answer: A. </w:t>
      </w:r>
      <w:r w:rsidRPr="00311F49">
        <w:t xml:space="preserve">Select </w:t>
      </w:r>
      <w:proofErr w:type="spellStart"/>
      <w:r w:rsidRPr="00311F49">
        <w:t>iFR</w:t>
      </w:r>
      <w:proofErr w:type="spellEnd"/>
      <w:r w:rsidRPr="00311F49">
        <w:t xml:space="preserve"> Modality</w:t>
      </w:r>
    </w:p>
    <w:p w14:paraId="2A6263C9" w14:textId="1B9AECA4" w:rsidR="00245760" w:rsidRDefault="00245760"/>
    <w:p w14:paraId="21750228" w14:textId="5AA3FB36" w:rsidR="00245760" w:rsidRPr="001C2FEC" w:rsidRDefault="00245760">
      <w:pPr>
        <w:rPr>
          <w:b/>
          <w:bCs/>
        </w:rPr>
      </w:pPr>
      <w:r w:rsidRPr="001C2FEC">
        <w:rPr>
          <w:b/>
          <w:bCs/>
        </w:rPr>
        <w:t>Question 5:</w:t>
      </w:r>
    </w:p>
    <w:p w14:paraId="5FE935A9" w14:textId="5BFAB058" w:rsidR="00245760" w:rsidRDefault="00245760">
      <w:r w:rsidRPr="00245760">
        <w:t xml:space="preserve">You </w:t>
      </w:r>
      <w:proofErr w:type="gramStart"/>
      <w:r w:rsidRPr="00245760">
        <w:t>have to</w:t>
      </w:r>
      <w:proofErr w:type="gramEnd"/>
      <w:r w:rsidRPr="00245760">
        <w:t xml:space="preserve"> flush the wire in the loop before plugging the wire into </w:t>
      </w:r>
      <w:proofErr w:type="spellStart"/>
      <w:r w:rsidRPr="00245760">
        <w:t>pimmette</w:t>
      </w:r>
      <w:proofErr w:type="spellEnd"/>
      <w:r w:rsidRPr="00245760">
        <w:t xml:space="preserve"> and waiting for zero.</w:t>
      </w:r>
    </w:p>
    <w:p w14:paraId="3B4C0E90" w14:textId="4EDB673A" w:rsidR="00245760" w:rsidRDefault="00245760">
      <w:r>
        <w:t>Answer: True</w:t>
      </w:r>
    </w:p>
    <w:p w14:paraId="5213FA08" w14:textId="636BD634" w:rsidR="00245760" w:rsidRDefault="00245760"/>
    <w:p w14:paraId="3B0565CD" w14:textId="628C05E0" w:rsidR="00245760" w:rsidRPr="001C2FEC" w:rsidRDefault="00245760">
      <w:pPr>
        <w:rPr>
          <w:b/>
          <w:bCs/>
        </w:rPr>
      </w:pPr>
      <w:r w:rsidRPr="001C2FEC">
        <w:rPr>
          <w:b/>
          <w:bCs/>
        </w:rPr>
        <w:t>Question 6:</w:t>
      </w:r>
    </w:p>
    <w:p w14:paraId="30CA467B" w14:textId="1A4ED66B" w:rsidR="00245760" w:rsidRDefault="001C2FEC">
      <w:r w:rsidRPr="001C2FEC">
        <w:t>Of the following steps, which should be done last:</w:t>
      </w:r>
    </w:p>
    <w:p w14:paraId="5D8491A6" w14:textId="10ABCE10" w:rsidR="001C2FEC" w:rsidRDefault="001C2FEC">
      <w:r>
        <w:t>Answer: B. Normalize</w:t>
      </w:r>
    </w:p>
    <w:p w14:paraId="2A0D0492" w14:textId="507516D3" w:rsidR="001C2FEC" w:rsidRDefault="001C2FEC"/>
    <w:p w14:paraId="36F988ED" w14:textId="5959D35C" w:rsidR="001C2FEC" w:rsidRPr="000F6BFB" w:rsidRDefault="001C2FEC">
      <w:pPr>
        <w:rPr>
          <w:b/>
          <w:bCs/>
        </w:rPr>
      </w:pPr>
      <w:r w:rsidRPr="000F6BFB">
        <w:rPr>
          <w:b/>
          <w:bCs/>
        </w:rPr>
        <w:t>Question 7:</w:t>
      </w:r>
    </w:p>
    <w:p w14:paraId="660E57BF" w14:textId="358AD719" w:rsidR="000F6BFB" w:rsidRDefault="000F6BFB">
      <w:r w:rsidRPr="000F6BFB">
        <w:t>After you normalize, which of the following would be the next step?</w:t>
      </w:r>
    </w:p>
    <w:p w14:paraId="2A6AB905" w14:textId="4C3122C5" w:rsidR="000F6BFB" w:rsidRDefault="000F6BFB">
      <w:r>
        <w:t xml:space="preserve">Answer: </w:t>
      </w:r>
      <w:r w:rsidRPr="000F6BFB">
        <w:t>Confirm normalization and advance wire distal to the lesion</w:t>
      </w:r>
    </w:p>
    <w:p w14:paraId="140FBF41" w14:textId="3B28D25E" w:rsidR="000F6BFB" w:rsidRDefault="000F6BFB"/>
    <w:p w14:paraId="281B2B01" w14:textId="5609E1E8" w:rsidR="000F6BFB" w:rsidRPr="000F6BFB" w:rsidRDefault="000F6BFB">
      <w:pPr>
        <w:rPr>
          <w:b/>
          <w:bCs/>
        </w:rPr>
      </w:pPr>
      <w:r w:rsidRPr="000F6BFB">
        <w:rPr>
          <w:b/>
          <w:bCs/>
        </w:rPr>
        <w:lastRenderedPageBreak/>
        <w:t>Question 8:</w:t>
      </w:r>
    </w:p>
    <w:p w14:paraId="542C5952" w14:textId="70796F9F" w:rsidR="000F6BFB" w:rsidRDefault="000F6BFB">
      <w:r w:rsidRPr="000F6BFB">
        <w:t>After you record/measure, view results.</w:t>
      </w:r>
    </w:p>
    <w:p w14:paraId="7DBC21CA" w14:textId="046B93B8" w:rsidR="000F6BFB" w:rsidRDefault="000F6BFB">
      <w:r>
        <w:t>Answer: True</w:t>
      </w:r>
    </w:p>
    <w:p w14:paraId="2E0EACB9" w14:textId="0404F580" w:rsidR="000F6BFB" w:rsidRDefault="000F6BFB"/>
    <w:p w14:paraId="4D4ADD21" w14:textId="5A215F5D" w:rsidR="000F6BFB" w:rsidRPr="000F6BFB" w:rsidRDefault="000F6BFB">
      <w:pPr>
        <w:rPr>
          <w:b/>
          <w:bCs/>
        </w:rPr>
      </w:pPr>
      <w:r w:rsidRPr="000F6BFB">
        <w:rPr>
          <w:b/>
          <w:bCs/>
        </w:rPr>
        <w:t>Question 9:</w:t>
      </w:r>
    </w:p>
    <w:p w14:paraId="4D5451B8" w14:textId="67090F20" w:rsidR="000F6BFB" w:rsidRDefault="000F6BFB">
      <w:r w:rsidRPr="000F6BFB">
        <w:t>When a physician asks to compare to FFR, you would:</w:t>
      </w:r>
    </w:p>
    <w:p w14:paraId="61963CE1" w14:textId="7D8FDC16" w:rsidR="000F6BFB" w:rsidRDefault="000F6BFB">
      <w:r>
        <w:t xml:space="preserve">Answer: </w:t>
      </w:r>
      <w:r w:rsidRPr="000F6BFB">
        <w:t>Select FFR Modality</w:t>
      </w:r>
    </w:p>
    <w:p w14:paraId="12FB3B32" w14:textId="4B1AA2BD" w:rsidR="000F6BFB" w:rsidRDefault="000F6BFB"/>
    <w:p w14:paraId="57E201A1" w14:textId="7BC7BF6B" w:rsidR="000F6BFB" w:rsidRPr="00996AD0" w:rsidRDefault="000F6BFB">
      <w:pPr>
        <w:rPr>
          <w:b/>
          <w:bCs/>
        </w:rPr>
      </w:pPr>
      <w:r w:rsidRPr="00996AD0">
        <w:rPr>
          <w:b/>
          <w:bCs/>
        </w:rPr>
        <w:t>Question 10:</w:t>
      </w:r>
    </w:p>
    <w:p w14:paraId="39077511" w14:textId="35728A86" w:rsidR="000F6BFB" w:rsidRDefault="00996AD0">
      <w:r w:rsidRPr="00996AD0">
        <w:t>Administer hyperemic agent, record/measure and the final step in the workflow process is to compare and confirm results.</w:t>
      </w:r>
    </w:p>
    <w:p w14:paraId="06390A87" w14:textId="5565A222" w:rsidR="00996AD0" w:rsidRDefault="00996AD0">
      <w:r>
        <w:t>Answer: True</w:t>
      </w:r>
    </w:p>
    <w:p w14:paraId="1A2EE26A" w14:textId="13B0AA84" w:rsidR="000F6BFB" w:rsidRDefault="000F6BFB"/>
    <w:p w14:paraId="7B8A51A8" w14:textId="77777777" w:rsidR="000F6BFB" w:rsidRDefault="000F6BFB"/>
    <w:p w14:paraId="008CAE68" w14:textId="300B7345" w:rsidR="007878CD" w:rsidRDefault="007878CD"/>
    <w:p w14:paraId="4251ED58" w14:textId="77777777" w:rsidR="007878CD" w:rsidRDefault="007878CD"/>
    <w:sectPr w:rsidR="0078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F7"/>
    <w:rsid w:val="000F6BFB"/>
    <w:rsid w:val="001C2FEC"/>
    <w:rsid w:val="00245760"/>
    <w:rsid w:val="00311F49"/>
    <w:rsid w:val="0077442A"/>
    <w:rsid w:val="007878CD"/>
    <w:rsid w:val="00996AD0"/>
    <w:rsid w:val="00D70762"/>
    <w:rsid w:val="00E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C3424"/>
  <w15:chartTrackingRefBased/>
  <w15:docId w15:val="{F88EFDC3-468D-4549-B018-8DD0F02E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Wiesemann</dc:creator>
  <cp:keywords/>
  <dc:description/>
  <cp:lastModifiedBy>Beth Wiesemann</cp:lastModifiedBy>
  <cp:revision>3</cp:revision>
  <dcterms:created xsi:type="dcterms:W3CDTF">2023-03-08T23:51:00Z</dcterms:created>
  <dcterms:modified xsi:type="dcterms:W3CDTF">2023-03-09T15:58:00Z</dcterms:modified>
</cp:coreProperties>
</file>